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7"/>
        <w:tblW w:w="75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4260"/>
        <w:gridCol w:w="1245"/>
      </w:tblGrid>
      <w:tr w:rsidR="00DD1BBF" w:rsidRPr="00DD1BBF" w:rsidTr="00CF7A4D">
        <w:trPr>
          <w:tblCellSpacing w:w="0" w:type="dxa"/>
        </w:trPr>
        <w:tc>
          <w:tcPr>
            <w:tcW w:w="6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</w:pPr>
            <w:r w:rsidRPr="00DD1BBF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rPr>
                <w:b/>
                <w:bCs/>
                <w:i/>
                <w:iCs/>
              </w:rPr>
              <w:t>Величина</w: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2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Технические характеристики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Исполнение (</w:t>
            </w:r>
            <w:proofErr w:type="gramStart"/>
            <w:r w:rsidRPr="00DD1BBF">
              <w:t>стационарный</w:t>
            </w:r>
            <w:proofErr w:type="gramEnd"/>
            <w:r w:rsidRPr="00DD1BBF">
              <w:t>, передвижной)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/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Угол наклона (высота подъема)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/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 xml:space="preserve">Диаметр винта, </w:t>
            </w:r>
            <w:proofErr w:type="gramStart"/>
            <w:r w:rsidRPr="00DD1BBF">
              <w:t>мм</w:t>
            </w:r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60.85pt;height:18.25pt" o:ole="">
                  <v:imagedata r:id="rId5" o:title=""/>
                </v:shape>
                <w:control r:id="rId6" w:name="DefaultOcxName2" w:shapeid="_x0000_i1063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Производительность, т/ч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067" type="#_x0000_t75" style="width:60.85pt;height:18.25pt" o:ole="">
                  <v:imagedata r:id="rId5" o:title=""/>
                </v:shape>
                <w:control r:id="rId7" w:name="DefaultOcxName3" w:shapeid="_x0000_i1067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Длина конвейера общая (кратно 0,5м)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071" type="#_x0000_t75" style="width:60.85pt;height:18.25pt" o:ole="">
                  <v:imagedata r:id="rId5" o:title=""/>
                </v:shape>
                <w:control r:id="rId8" w:name="DefaultOcxName4" w:shapeid="_x0000_i1071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 xml:space="preserve">Длина конвейера по выпускам, </w:t>
            </w:r>
            <w:proofErr w:type="gramStart"/>
            <w:r w:rsidRPr="00DD1BBF">
              <w:t>м</w:t>
            </w:r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075" type="#_x0000_t75" style="width:60.85pt;height:18.25pt" o:ole="">
                  <v:imagedata r:id="rId5" o:title=""/>
                </v:shape>
                <w:control r:id="rId9" w:name="DefaultOcxName5" w:shapeid="_x0000_i1075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Тип кожуха (желоб, труба)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079" type="#_x0000_t75" style="width:60.85pt;height:18.25pt" o:ole="">
                  <v:imagedata r:id="rId5" o:title=""/>
                </v:shape>
                <w:control r:id="rId10" w:name="DefaultOcxName6" w:shapeid="_x0000_i1079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 xml:space="preserve">Патрубок загрузки,  </w:t>
            </w:r>
            <w:r w:rsidR="00614E8D">
              <w:t>размер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083" type="#_x0000_t75" style="width:60.85pt;height:18.25pt" o:ole="">
                  <v:imagedata r:id="rId5" o:title=""/>
                </v:shape>
                <w:control r:id="rId11" w:name="DefaultOcxName7" w:shapeid="_x0000_i1083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 xml:space="preserve">Патрубок выгрузки,  </w:t>
            </w:r>
            <w:r w:rsidR="00614E8D">
              <w:t>размер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087" type="#_x0000_t75" style="width:60.85pt;height:18.25pt" o:ole="">
                  <v:imagedata r:id="rId5" o:title=""/>
                </v:shape>
                <w:control r:id="rId12" w:name="DefaultOcxName8" w:shapeid="_x0000_i1087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 xml:space="preserve">Расположение </w:t>
            </w:r>
            <w:proofErr w:type="gramStart"/>
            <w:r w:rsidRPr="00DD1BBF">
              <w:t>мотор-редуктора</w:t>
            </w:r>
            <w:proofErr w:type="gramEnd"/>
            <w:r w:rsidRPr="00DD1BBF">
              <w:t> </w:t>
            </w:r>
            <w:r w:rsidRPr="00DD1BBF">
              <w:br/>
              <w:t>(у загрузки I, у выгрузки II)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091" type="#_x0000_t75" style="width:60.85pt;height:18.25pt" o:ole="">
                  <v:imagedata r:id="rId5" o:title=""/>
                </v:shape>
                <w:control r:id="rId13" w:name="DefaultOcxName9" w:shapeid="_x0000_i1091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2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Характеристика транспортируемого груза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Наименование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095" type="#_x0000_t75" style="width:60.85pt;height:18.25pt" o:ole="">
                  <v:imagedata r:id="rId5" o:title=""/>
                </v:shape>
                <w:control r:id="rId14" w:name="DefaultOcxName10" w:shapeid="_x0000_i1095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Насыпная масса, т/м3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099" type="#_x0000_t75" style="width:60.85pt;height:18.25pt" o:ole="">
                  <v:imagedata r:id="rId5" o:title=""/>
                </v:shape>
                <w:control r:id="rId15" w:name="DefaultOcxName11" w:shapeid="_x0000_i1099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Гранулометрический состав (</w:t>
            </w:r>
            <w:proofErr w:type="spellStart"/>
            <w:r w:rsidRPr="00DD1BBF">
              <w:t>кусковатость</w:t>
            </w:r>
            <w:proofErr w:type="spellEnd"/>
            <w:r w:rsidRPr="00DD1BBF">
              <w:t>), мм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103" type="#_x0000_t75" style="width:60.85pt;height:18.25pt" o:ole="">
                  <v:imagedata r:id="rId16" o:title=""/>
                </v:shape>
                <w:control r:id="rId17" w:name="DefaultOcxName12" w:shapeid="_x0000_i1103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Содержание влаги, 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107" type="#_x0000_t75" style="width:60.85pt;height:18.25pt" o:ole="">
                  <v:imagedata r:id="rId16" o:title=""/>
                </v:shape>
                <w:control r:id="rId18" w:name="DefaultOcxName13" w:shapeid="_x0000_i1107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Температура, град.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111" type="#_x0000_t75" style="width:60.85pt;height:18.25pt" o:ole="">
                  <v:imagedata r:id="rId5" o:title=""/>
                </v:shape>
                <w:control r:id="rId19" w:name="DefaultOcxName14" w:shapeid="_x0000_i1111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2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Условия работы конвейера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На открытом воздухе, в отапливаемом, не отапливаемом помещении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115" type="#_x0000_t75" style="width:60.85pt;height:18.25pt" o:ole="">
                  <v:imagedata r:id="rId5" o:title=""/>
                </v:shape>
                <w:control r:id="rId20" w:name="DefaultOcxName15" w:shapeid="_x0000_i1115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Диапазон температур окружающего воздуха, град.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119" type="#_x0000_t75" style="width:60.85pt;height:18.25pt" o:ole="">
                  <v:imagedata r:id="rId5" o:title=""/>
                </v:shape>
                <w:control r:id="rId21" w:name="DefaultOcxName16" w:shapeid="_x0000_i1119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Влажность окружающего воздуха, 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123" type="#_x0000_t75" style="width:60.85pt;height:18.25pt" o:ole="">
                  <v:imagedata r:id="rId5" o:title=""/>
                </v:shape>
                <w:control r:id="rId22" w:name="DefaultOcxName17" w:shapeid="_x0000_i1123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 xml:space="preserve">Содержание пыли в зоне расположения приводного барабана, </w:t>
            </w:r>
            <w:proofErr w:type="gramStart"/>
            <w:r w:rsidRPr="00DD1BBF">
              <w:t>г</w:t>
            </w:r>
            <w:proofErr w:type="gramEnd"/>
            <w:r w:rsidRPr="00DD1BBF">
              <w:t>/м3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r w:rsidRPr="00DD1BBF">
              <w:object w:dxaOrig="1440" w:dyaOrig="1440">
                <v:shape id="_x0000_i1127" type="#_x0000_t75" style="width:60.85pt;height:18.25pt" o:ole="">
                  <v:imagedata r:id="rId5" o:title=""/>
                </v:shape>
                <w:control r:id="rId23" w:name="DefaultOcxName18" w:shapeid="_x0000_i1127"/>
              </w:object>
            </w:r>
          </w:p>
        </w:tc>
      </w:tr>
      <w:tr w:rsidR="00DD1BBF" w:rsidRPr="00DD1BBF" w:rsidTr="00CF7A4D">
        <w:trPr>
          <w:tblCellSpacing w:w="0" w:type="dxa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BF" w:rsidRPr="00DD1BBF" w:rsidRDefault="00DD1BBF" w:rsidP="00CF7A4D">
            <w:pPr>
              <w:spacing w:after="101"/>
              <w:ind w:left="51"/>
            </w:pPr>
            <w:r w:rsidRPr="00DD1BBF">
              <w:t>Дополнительные требования заказчика: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BF" w:rsidRPr="00DD1BBF" w:rsidRDefault="00DD1BBF" w:rsidP="00CF7A4D">
            <w:pPr>
              <w:spacing w:after="101"/>
              <w:jc w:val="center"/>
            </w:pPr>
            <w:r w:rsidRPr="00DD1BBF">
              <w:object w:dxaOrig="1440" w:dyaOrig="1440">
                <v:shape id="_x0000_i1131" type="#_x0000_t75" style="width:211.45pt;height:81.65pt" o:ole="">
                  <v:imagedata r:id="rId24" o:title=""/>
                </v:shape>
                <w:control r:id="rId25" w:name="DefaultOcxName19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DD1BBF" w:rsidRPr="00DD1BBF" w:rsidRDefault="00DD1BBF" w:rsidP="00CF7A4D">
            <w:pPr>
              <w:rPr>
                <w:sz w:val="20"/>
                <w:szCs w:val="20"/>
              </w:rPr>
            </w:pPr>
          </w:p>
        </w:tc>
      </w:tr>
    </w:tbl>
    <w:p w:rsidR="001578CA" w:rsidRPr="00CF7A4D" w:rsidRDefault="00CF7A4D" w:rsidP="00CF7A4D">
      <w:pPr>
        <w:jc w:val="center"/>
        <w:rPr>
          <w:b/>
        </w:rPr>
      </w:pPr>
      <w:bookmarkStart w:id="0" w:name="_GoBack"/>
      <w:r w:rsidRPr="00CF7A4D">
        <w:rPr>
          <w:b/>
        </w:rPr>
        <w:t>Опросный лист на шнековый транспортер</w:t>
      </w:r>
      <w:bookmarkEnd w:id="0"/>
    </w:p>
    <w:sectPr w:rsidR="001578CA" w:rsidRPr="00CF7A4D" w:rsidSect="00EC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F"/>
    <w:rsid w:val="001578CA"/>
    <w:rsid w:val="002B2E3D"/>
    <w:rsid w:val="00614E8D"/>
    <w:rsid w:val="00CF7A4D"/>
    <w:rsid w:val="00DD1BBF"/>
    <w:rsid w:val="00E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BB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D1BBF"/>
    <w:rPr>
      <w:i/>
      <w:iCs/>
    </w:rPr>
  </w:style>
  <w:style w:type="character" w:customStyle="1" w:styleId="apple-converted-space">
    <w:name w:val="apple-converted-space"/>
    <w:basedOn w:val="a0"/>
    <w:rsid w:val="00DD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BB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D1BBF"/>
    <w:rPr>
      <w:i/>
      <w:iCs/>
    </w:rPr>
  </w:style>
  <w:style w:type="character" w:customStyle="1" w:styleId="apple-converted-space">
    <w:name w:val="apple-converted-space"/>
    <w:basedOn w:val="a0"/>
    <w:rsid w:val="00DD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2020-08-11T11:11:00Z</dcterms:created>
  <dcterms:modified xsi:type="dcterms:W3CDTF">2020-09-02T08:42:00Z</dcterms:modified>
</cp:coreProperties>
</file>